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7A10" w14:textId="77777777" w:rsidR="00252096" w:rsidRPr="00693CAA" w:rsidRDefault="00252096" w:rsidP="00252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3CAA">
        <w:rPr>
          <w:rFonts w:ascii="Times New Roman" w:hAnsi="Times New Roman" w:cs="Times New Roman"/>
          <w:sz w:val="28"/>
          <w:szCs w:val="28"/>
        </w:rPr>
        <w:t>ПРОЕКТ</w:t>
      </w:r>
    </w:p>
    <w:p w14:paraId="2E9CA330" w14:textId="77777777" w:rsidR="00252096" w:rsidRPr="00693CAA" w:rsidRDefault="00252096" w:rsidP="00252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A2D2714" w14:textId="77777777" w:rsidR="00252096" w:rsidRPr="00693CAA" w:rsidRDefault="00252096" w:rsidP="00252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CA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4140FE69" w14:textId="77777777" w:rsidR="00252096" w:rsidRPr="00693CAA" w:rsidRDefault="00252096" w:rsidP="002520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CA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56CDB4E" w14:textId="77777777" w:rsidR="00252096" w:rsidRPr="00693CAA" w:rsidRDefault="00252096" w:rsidP="00252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264561" w14:textId="77777777" w:rsidR="00252096" w:rsidRPr="00693CAA" w:rsidRDefault="00252096" w:rsidP="00252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4098CC" w14:textId="77777777" w:rsidR="00252096" w:rsidRPr="00693CAA" w:rsidRDefault="00252096" w:rsidP="00252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A">
        <w:rPr>
          <w:rFonts w:ascii="Times New Roman" w:hAnsi="Times New Roman" w:cs="Times New Roman"/>
          <w:sz w:val="28"/>
          <w:szCs w:val="28"/>
        </w:rPr>
        <w:t>__________________</w:t>
      </w:r>
      <w:r w:rsidRPr="00693CAA">
        <w:rPr>
          <w:rFonts w:ascii="Times New Roman" w:hAnsi="Times New Roman" w:cs="Times New Roman"/>
          <w:sz w:val="28"/>
          <w:szCs w:val="28"/>
        </w:rPr>
        <w:tab/>
      </w:r>
      <w:r w:rsidRPr="00693CAA">
        <w:rPr>
          <w:rFonts w:ascii="Times New Roman" w:hAnsi="Times New Roman" w:cs="Times New Roman"/>
          <w:sz w:val="28"/>
          <w:szCs w:val="28"/>
        </w:rPr>
        <w:tab/>
      </w:r>
      <w:r w:rsidRPr="00693CAA">
        <w:rPr>
          <w:rFonts w:ascii="Times New Roman" w:hAnsi="Times New Roman" w:cs="Times New Roman"/>
          <w:sz w:val="28"/>
          <w:szCs w:val="28"/>
        </w:rPr>
        <w:tab/>
      </w:r>
      <w:r w:rsidRPr="00693CAA">
        <w:rPr>
          <w:rFonts w:ascii="Times New Roman" w:hAnsi="Times New Roman" w:cs="Times New Roman"/>
          <w:sz w:val="28"/>
          <w:szCs w:val="28"/>
        </w:rPr>
        <w:tab/>
      </w:r>
      <w:r w:rsidRPr="00693CAA">
        <w:rPr>
          <w:rFonts w:ascii="Times New Roman" w:hAnsi="Times New Roman" w:cs="Times New Roman"/>
          <w:sz w:val="28"/>
          <w:szCs w:val="28"/>
        </w:rPr>
        <w:tab/>
      </w:r>
      <w:r w:rsidRPr="00693CAA">
        <w:rPr>
          <w:rFonts w:ascii="Times New Roman" w:hAnsi="Times New Roman" w:cs="Times New Roman"/>
          <w:sz w:val="28"/>
          <w:szCs w:val="28"/>
        </w:rPr>
        <w:tab/>
      </w:r>
      <w:r w:rsidRPr="00693CAA">
        <w:rPr>
          <w:rFonts w:ascii="Times New Roman" w:hAnsi="Times New Roman" w:cs="Times New Roman"/>
          <w:sz w:val="28"/>
          <w:szCs w:val="28"/>
        </w:rPr>
        <w:tab/>
      </w:r>
      <w:r w:rsidRPr="00693CAA">
        <w:rPr>
          <w:rFonts w:ascii="Times New Roman" w:hAnsi="Times New Roman" w:cs="Times New Roman"/>
          <w:sz w:val="28"/>
          <w:szCs w:val="28"/>
        </w:rPr>
        <w:tab/>
      </w:r>
      <w:r w:rsidRPr="00693CAA">
        <w:rPr>
          <w:rFonts w:ascii="Times New Roman" w:hAnsi="Times New Roman" w:cs="Times New Roman"/>
          <w:sz w:val="28"/>
          <w:szCs w:val="28"/>
        </w:rPr>
        <w:tab/>
        <w:t>№ ___</w:t>
      </w:r>
    </w:p>
    <w:p w14:paraId="303275A5" w14:textId="77777777" w:rsidR="00252096" w:rsidRPr="00693CAA" w:rsidRDefault="00252096" w:rsidP="00252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CAA">
        <w:rPr>
          <w:rFonts w:ascii="Times New Roman" w:hAnsi="Times New Roman" w:cs="Times New Roman"/>
          <w:sz w:val="28"/>
          <w:szCs w:val="28"/>
        </w:rPr>
        <w:t>г. Биробиджан</w:t>
      </w:r>
    </w:p>
    <w:p w14:paraId="1AD802E0" w14:textId="378ED2AD" w:rsidR="00252096" w:rsidRDefault="00252096" w:rsidP="0025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4FBDA" w14:textId="77777777" w:rsidR="002D725D" w:rsidRDefault="002D725D" w:rsidP="0025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30D3C" w14:textId="6D5C6700" w:rsidR="00252096" w:rsidRPr="00693CAA" w:rsidRDefault="00252096" w:rsidP="00EE59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3CA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C63C6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464E26">
        <w:rPr>
          <w:rFonts w:ascii="Times New Roman" w:hAnsi="Times New Roman" w:cs="Times New Roman"/>
          <w:sz w:val="28"/>
          <w:szCs w:val="28"/>
        </w:rPr>
        <w:t>й</w:t>
      </w:r>
      <w:r w:rsidRPr="00693CAA">
        <w:rPr>
          <w:rFonts w:ascii="Times New Roman" w:hAnsi="Times New Roman" w:cs="Times New Roman"/>
          <w:sz w:val="28"/>
          <w:szCs w:val="28"/>
        </w:rPr>
        <w:t xml:space="preserve"> в</w:t>
      </w:r>
      <w:r w:rsidR="009B673A" w:rsidRPr="009B673A">
        <w:t xml:space="preserve"> </w:t>
      </w:r>
      <w:r w:rsidR="009B673A" w:rsidRPr="009B673A">
        <w:rPr>
          <w:rFonts w:ascii="Times New Roman" w:hAnsi="Times New Roman" w:cs="Times New Roman"/>
          <w:sz w:val="28"/>
          <w:szCs w:val="28"/>
        </w:rPr>
        <w:t xml:space="preserve">Порядок предоставления в 2024 </w:t>
      </w:r>
      <w:r w:rsidR="00D903BE" w:rsidRPr="00D903BE">
        <w:rPr>
          <w:rFonts w:ascii="Times New Roman" w:hAnsi="Times New Roman" w:cs="Times New Roman"/>
          <w:sz w:val="28"/>
          <w:szCs w:val="28"/>
        </w:rPr>
        <w:t>–</w:t>
      </w:r>
      <w:r w:rsidR="009B673A" w:rsidRPr="009B673A">
        <w:rPr>
          <w:rFonts w:ascii="Times New Roman" w:hAnsi="Times New Roman" w:cs="Times New Roman"/>
          <w:sz w:val="28"/>
          <w:szCs w:val="28"/>
        </w:rPr>
        <w:t xml:space="preserve"> 2028 годах сельскохозяйственным потребительским кооперативам субсидии из областного бюджета за счет средств федерального и областного бюджетов на развитие сельскохозяйственных потребительских кооперативов</w:t>
      </w:r>
      <w:r w:rsidRPr="009B673A">
        <w:rPr>
          <w:rFonts w:ascii="Times New Roman" w:hAnsi="Times New Roman" w:cs="Times New Roman"/>
          <w:sz w:val="28"/>
          <w:szCs w:val="28"/>
        </w:rPr>
        <w:t>,</w:t>
      </w:r>
      <w:r w:rsidRPr="00693CAA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правительства Еврейской автономной области от 2</w:t>
      </w:r>
      <w:r w:rsidR="009B673A">
        <w:rPr>
          <w:rFonts w:ascii="Times New Roman" w:hAnsi="Times New Roman" w:cs="Times New Roman"/>
          <w:sz w:val="28"/>
          <w:szCs w:val="28"/>
        </w:rPr>
        <w:t>1</w:t>
      </w:r>
      <w:r w:rsidRPr="00693CAA">
        <w:rPr>
          <w:rFonts w:ascii="Times New Roman" w:hAnsi="Times New Roman" w:cs="Times New Roman"/>
          <w:sz w:val="28"/>
          <w:szCs w:val="28"/>
        </w:rPr>
        <w:t>.05.20</w:t>
      </w:r>
      <w:r w:rsidR="009B673A">
        <w:rPr>
          <w:rFonts w:ascii="Times New Roman" w:hAnsi="Times New Roman" w:cs="Times New Roman"/>
          <w:sz w:val="28"/>
          <w:szCs w:val="28"/>
        </w:rPr>
        <w:t>24</w:t>
      </w:r>
      <w:r w:rsidRPr="00693CAA">
        <w:rPr>
          <w:rFonts w:ascii="Times New Roman" w:hAnsi="Times New Roman" w:cs="Times New Roman"/>
          <w:sz w:val="28"/>
          <w:szCs w:val="28"/>
        </w:rPr>
        <w:t xml:space="preserve"> № </w:t>
      </w:r>
      <w:r w:rsidR="009B673A">
        <w:rPr>
          <w:rFonts w:ascii="Times New Roman" w:hAnsi="Times New Roman" w:cs="Times New Roman"/>
          <w:sz w:val="28"/>
          <w:szCs w:val="28"/>
        </w:rPr>
        <w:t>214</w:t>
      </w:r>
      <w:r w:rsidRPr="00693CAA">
        <w:rPr>
          <w:rFonts w:ascii="Times New Roman" w:hAnsi="Times New Roman" w:cs="Times New Roman"/>
          <w:sz w:val="28"/>
          <w:szCs w:val="28"/>
        </w:rPr>
        <w:t xml:space="preserve">-пп </w:t>
      </w:r>
    </w:p>
    <w:p w14:paraId="664FAA09" w14:textId="77777777" w:rsidR="00252096" w:rsidRPr="00693CAA" w:rsidRDefault="00252096" w:rsidP="00252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3B0333" w14:textId="77777777" w:rsidR="00252096" w:rsidRPr="00693CAA" w:rsidRDefault="00252096" w:rsidP="0025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66C89" w14:textId="77777777" w:rsidR="00252096" w:rsidRPr="00693CAA" w:rsidRDefault="00252096" w:rsidP="00252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A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13AE6F4E" w14:textId="77777777" w:rsidR="00252096" w:rsidRPr="00693CAA" w:rsidRDefault="00252096" w:rsidP="00252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5F0CB45" w14:textId="30EBB478" w:rsidR="00252096" w:rsidRDefault="00252096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AA">
        <w:rPr>
          <w:rFonts w:ascii="Times New Roman" w:hAnsi="Times New Roman" w:cs="Times New Roman"/>
          <w:sz w:val="28"/>
          <w:szCs w:val="28"/>
        </w:rPr>
        <w:t>1. Внести в</w:t>
      </w:r>
      <w:r w:rsidR="00D903BE" w:rsidRPr="00D903BE">
        <w:rPr>
          <w:rFonts w:ascii="Times New Roman" w:hAnsi="Times New Roman" w:cs="Times New Roman"/>
          <w:sz w:val="28"/>
          <w:szCs w:val="28"/>
        </w:rPr>
        <w:t xml:space="preserve"> </w:t>
      </w:r>
      <w:r w:rsidR="00D903BE" w:rsidRPr="009B673A">
        <w:rPr>
          <w:rFonts w:ascii="Times New Roman" w:hAnsi="Times New Roman" w:cs="Times New Roman"/>
          <w:sz w:val="28"/>
          <w:szCs w:val="28"/>
        </w:rPr>
        <w:t xml:space="preserve">Порядок предоставления в 2024 </w:t>
      </w:r>
      <w:r w:rsidR="00D903BE" w:rsidRPr="00D903BE">
        <w:rPr>
          <w:rFonts w:ascii="Times New Roman" w:hAnsi="Times New Roman" w:cs="Times New Roman"/>
          <w:sz w:val="28"/>
          <w:szCs w:val="28"/>
        </w:rPr>
        <w:t>–</w:t>
      </w:r>
      <w:r w:rsidR="00D903BE" w:rsidRPr="009B673A">
        <w:rPr>
          <w:rFonts w:ascii="Times New Roman" w:hAnsi="Times New Roman" w:cs="Times New Roman"/>
          <w:sz w:val="28"/>
          <w:szCs w:val="28"/>
        </w:rPr>
        <w:t xml:space="preserve"> 2028 годах сельскохозяйственным потребительским кооперативам субсидии из областного бюджета за счет средств федерального и областного бюджетов на развитие сельскохозяйственных потребительских кооперативов,</w:t>
      </w:r>
      <w:r w:rsidR="00D903BE" w:rsidRPr="00693CAA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правительства Еврейской автономной области от 2</w:t>
      </w:r>
      <w:r w:rsidR="00D903BE">
        <w:rPr>
          <w:rFonts w:ascii="Times New Roman" w:hAnsi="Times New Roman" w:cs="Times New Roman"/>
          <w:sz w:val="28"/>
          <w:szCs w:val="28"/>
        </w:rPr>
        <w:t>1</w:t>
      </w:r>
      <w:r w:rsidR="00D903BE" w:rsidRPr="00693CAA">
        <w:rPr>
          <w:rFonts w:ascii="Times New Roman" w:hAnsi="Times New Roman" w:cs="Times New Roman"/>
          <w:sz w:val="28"/>
          <w:szCs w:val="28"/>
        </w:rPr>
        <w:t>.05.20</w:t>
      </w:r>
      <w:r w:rsidR="00D903BE">
        <w:rPr>
          <w:rFonts w:ascii="Times New Roman" w:hAnsi="Times New Roman" w:cs="Times New Roman"/>
          <w:sz w:val="28"/>
          <w:szCs w:val="28"/>
        </w:rPr>
        <w:t>24</w:t>
      </w:r>
      <w:r w:rsidR="00D903BE" w:rsidRPr="00693CAA">
        <w:rPr>
          <w:rFonts w:ascii="Times New Roman" w:hAnsi="Times New Roman" w:cs="Times New Roman"/>
          <w:sz w:val="28"/>
          <w:szCs w:val="28"/>
        </w:rPr>
        <w:t xml:space="preserve"> № </w:t>
      </w:r>
      <w:r w:rsidR="00D903BE">
        <w:rPr>
          <w:rFonts w:ascii="Times New Roman" w:hAnsi="Times New Roman" w:cs="Times New Roman"/>
          <w:sz w:val="28"/>
          <w:szCs w:val="28"/>
        </w:rPr>
        <w:t>214</w:t>
      </w:r>
      <w:r w:rsidR="00D903BE" w:rsidRPr="00693CAA">
        <w:rPr>
          <w:rFonts w:ascii="Times New Roman" w:hAnsi="Times New Roman" w:cs="Times New Roman"/>
          <w:sz w:val="28"/>
          <w:szCs w:val="28"/>
        </w:rPr>
        <w:t xml:space="preserve">-пп </w:t>
      </w:r>
      <w:r w:rsidR="00D903B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903BE" w:rsidRPr="009B673A">
        <w:rPr>
          <w:rFonts w:ascii="Times New Roman" w:hAnsi="Times New Roman" w:cs="Times New Roman"/>
          <w:sz w:val="28"/>
          <w:szCs w:val="28"/>
        </w:rPr>
        <w:t>Порядк</w:t>
      </w:r>
      <w:r w:rsidR="00D903BE">
        <w:rPr>
          <w:rFonts w:ascii="Times New Roman" w:hAnsi="Times New Roman" w:cs="Times New Roman"/>
          <w:sz w:val="28"/>
          <w:szCs w:val="28"/>
        </w:rPr>
        <w:t>а</w:t>
      </w:r>
      <w:r w:rsidR="00D903BE" w:rsidRPr="009B673A">
        <w:rPr>
          <w:rFonts w:ascii="Times New Roman" w:hAnsi="Times New Roman" w:cs="Times New Roman"/>
          <w:sz w:val="28"/>
          <w:szCs w:val="28"/>
        </w:rPr>
        <w:t xml:space="preserve"> предоставления в 2024 </w:t>
      </w:r>
      <w:r w:rsidR="00D903BE" w:rsidRPr="00D903BE">
        <w:rPr>
          <w:rFonts w:ascii="Times New Roman" w:hAnsi="Times New Roman" w:cs="Times New Roman"/>
          <w:sz w:val="28"/>
          <w:szCs w:val="28"/>
        </w:rPr>
        <w:t>–</w:t>
      </w:r>
      <w:r w:rsidR="00D903BE" w:rsidRPr="009B673A">
        <w:rPr>
          <w:rFonts w:ascii="Times New Roman" w:hAnsi="Times New Roman" w:cs="Times New Roman"/>
          <w:sz w:val="28"/>
          <w:szCs w:val="28"/>
        </w:rPr>
        <w:t xml:space="preserve"> 2028 годах сельскохозяйственным потребительским кооперативам субсидии из областного бюджета за счет средств федерального и областного бюджетов на развитие сельскохозяйственных потребительских кооперативов</w:t>
      </w:r>
      <w:r w:rsidRPr="00693CAA">
        <w:rPr>
          <w:rFonts w:ascii="Times New Roman" w:hAnsi="Times New Roman" w:cs="Times New Roman"/>
          <w:sz w:val="28"/>
          <w:szCs w:val="28"/>
        </w:rPr>
        <w:t>, следующие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63C6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D903BE">
        <w:rPr>
          <w:rFonts w:ascii="Times New Roman" w:hAnsi="Times New Roman" w:cs="Times New Roman"/>
          <w:sz w:val="28"/>
          <w:szCs w:val="28"/>
        </w:rPr>
        <w:t>я</w:t>
      </w:r>
      <w:r w:rsidRPr="00693CAA">
        <w:rPr>
          <w:rFonts w:ascii="Times New Roman" w:hAnsi="Times New Roman" w:cs="Times New Roman"/>
          <w:sz w:val="28"/>
          <w:szCs w:val="28"/>
        </w:rPr>
        <w:t>:</w:t>
      </w:r>
    </w:p>
    <w:p w14:paraId="2EAE4D13" w14:textId="2D82AAF2" w:rsidR="00E66C32" w:rsidRDefault="00E66C32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14B3D">
        <w:rPr>
          <w:rFonts w:ascii="Times New Roman" w:hAnsi="Times New Roman" w:cs="Times New Roman"/>
          <w:sz w:val="28"/>
          <w:szCs w:val="28"/>
        </w:rPr>
        <w:t xml:space="preserve">В </w:t>
      </w:r>
      <w:r w:rsidR="00814B3D" w:rsidRPr="00D45E1D">
        <w:rPr>
          <w:rFonts w:ascii="Times New Roman" w:hAnsi="Times New Roman" w:cs="Times New Roman"/>
          <w:sz w:val="28"/>
          <w:szCs w:val="28"/>
        </w:rPr>
        <w:t>пункт 5</w:t>
      </w:r>
      <w:r w:rsidR="00FE6BC6">
        <w:rPr>
          <w:rFonts w:ascii="Times New Roman" w:hAnsi="Times New Roman" w:cs="Times New Roman"/>
          <w:sz w:val="28"/>
          <w:szCs w:val="28"/>
        </w:rPr>
        <w:t xml:space="preserve"> </w:t>
      </w:r>
      <w:r w:rsidR="00E27213">
        <w:rPr>
          <w:rFonts w:ascii="Times New Roman" w:hAnsi="Times New Roman" w:cs="Times New Roman"/>
          <w:sz w:val="28"/>
          <w:szCs w:val="28"/>
        </w:rPr>
        <w:t>раздел</w:t>
      </w:r>
      <w:r w:rsidR="00EB2002">
        <w:rPr>
          <w:rFonts w:ascii="Times New Roman" w:hAnsi="Times New Roman" w:cs="Times New Roman"/>
          <w:sz w:val="28"/>
          <w:szCs w:val="28"/>
        </w:rPr>
        <w:t>а</w:t>
      </w:r>
      <w:r w:rsidR="00E27213">
        <w:rPr>
          <w:rFonts w:ascii="Times New Roman" w:hAnsi="Times New Roman" w:cs="Times New Roman"/>
          <w:sz w:val="28"/>
          <w:szCs w:val="28"/>
        </w:rPr>
        <w:t xml:space="preserve"> 1 </w:t>
      </w:r>
      <w:r w:rsidR="00880BD6">
        <w:rPr>
          <w:rFonts w:ascii="Times New Roman" w:hAnsi="Times New Roman" w:cs="Times New Roman"/>
          <w:sz w:val="28"/>
          <w:szCs w:val="28"/>
        </w:rPr>
        <w:t>«</w:t>
      </w:r>
      <w:r w:rsidR="00E27213">
        <w:rPr>
          <w:rFonts w:ascii="Times New Roman" w:hAnsi="Times New Roman" w:cs="Times New Roman"/>
          <w:sz w:val="28"/>
          <w:szCs w:val="28"/>
        </w:rPr>
        <w:t>Общие требования»:</w:t>
      </w:r>
    </w:p>
    <w:p w14:paraId="2A28229C" w14:textId="22CD5DD6" w:rsidR="00E27213" w:rsidRPr="00D45E1D" w:rsidRDefault="00E27213" w:rsidP="00D45E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E1D">
        <w:rPr>
          <w:rFonts w:ascii="Times New Roman" w:hAnsi="Times New Roman" w:cs="Times New Roman"/>
          <w:sz w:val="28"/>
          <w:szCs w:val="28"/>
        </w:rPr>
        <w:t xml:space="preserve">- </w:t>
      </w:r>
      <w:r w:rsidR="00814B3D">
        <w:rPr>
          <w:rFonts w:ascii="Times New Roman" w:hAnsi="Times New Roman" w:cs="Times New Roman"/>
          <w:sz w:val="28"/>
          <w:szCs w:val="28"/>
        </w:rPr>
        <w:t>подп</w:t>
      </w:r>
      <w:r w:rsidR="00814B3D" w:rsidRPr="00D45E1D">
        <w:rPr>
          <w:rFonts w:ascii="Times New Roman" w:hAnsi="Times New Roman" w:cs="Times New Roman"/>
          <w:sz w:val="28"/>
          <w:szCs w:val="28"/>
        </w:rPr>
        <w:t>ункт 5.</w:t>
      </w:r>
      <w:r w:rsidR="00814B3D">
        <w:rPr>
          <w:rFonts w:ascii="Times New Roman" w:hAnsi="Times New Roman" w:cs="Times New Roman"/>
          <w:sz w:val="28"/>
          <w:szCs w:val="28"/>
        </w:rPr>
        <w:t>4</w:t>
      </w:r>
      <w:r w:rsidR="00814B3D" w:rsidRPr="00D45E1D">
        <w:rPr>
          <w:rFonts w:ascii="Times New Roman" w:hAnsi="Times New Roman" w:cs="Times New Roman"/>
          <w:sz w:val="28"/>
          <w:szCs w:val="28"/>
        </w:rPr>
        <w:t xml:space="preserve"> </w:t>
      </w:r>
      <w:r w:rsidRPr="00D45E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1772A2E" w14:textId="0789E701" w:rsidR="00D45E1D" w:rsidRDefault="00D45E1D" w:rsidP="00D45E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5E1D">
        <w:rPr>
          <w:rFonts w:ascii="Times New Roman" w:hAnsi="Times New Roman" w:cs="Times New Roman"/>
          <w:sz w:val="28"/>
          <w:szCs w:val="28"/>
        </w:rPr>
        <w:t>5.4. На приобретение крупного рогатого скота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E1D">
        <w:rPr>
          <w:rFonts w:ascii="Times New Roman" w:hAnsi="Times New Roman" w:cs="Times New Roman"/>
          <w:sz w:val="28"/>
          <w:szCs w:val="28"/>
        </w:rPr>
        <w:t xml:space="preserve">мелкого рогатого скота в целях замены указанных сельскохозяйственных животных, больных или инфицированных лейкозом, бруцеллезом, оспой овец, принадлежащих членам (кроме ассоциированных членов) указанного кооператива на праве собственности, - в размере, не превышающем 50 процентов затрат, но не более 10 млн рублей из расчета на один кооператив. Стоимость крупного рогатого скота, передаваемого (реализуемого) в собственность одного члена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</w:t>
      </w:r>
      <w:r w:rsidR="002D30BA">
        <w:rPr>
          <w:rFonts w:ascii="Times New Roman" w:hAnsi="Times New Roman" w:cs="Times New Roman"/>
          <w:sz w:val="28"/>
          <w:szCs w:val="28"/>
        </w:rPr>
        <w:t>лет</w:t>
      </w:r>
      <w:r w:rsidRPr="00D45E1D">
        <w:rPr>
          <w:rFonts w:ascii="Times New Roman" w:hAnsi="Times New Roman" w:cs="Times New Roman"/>
          <w:sz w:val="28"/>
          <w:szCs w:val="28"/>
        </w:rPr>
        <w:t>. Порядок замены крупного рогатого скота, мелкого рогатого скота, больн</w:t>
      </w:r>
      <w:r w:rsidR="002D30BA">
        <w:rPr>
          <w:rFonts w:ascii="Times New Roman" w:hAnsi="Times New Roman" w:cs="Times New Roman"/>
          <w:sz w:val="28"/>
          <w:szCs w:val="28"/>
        </w:rPr>
        <w:t>ого</w:t>
      </w:r>
      <w:r w:rsidRPr="00D45E1D">
        <w:rPr>
          <w:rFonts w:ascii="Times New Roman" w:hAnsi="Times New Roman" w:cs="Times New Roman"/>
          <w:sz w:val="28"/>
          <w:szCs w:val="28"/>
        </w:rPr>
        <w:t xml:space="preserve"> или инфицированн</w:t>
      </w:r>
      <w:r w:rsidR="002D30BA">
        <w:rPr>
          <w:rFonts w:ascii="Times New Roman" w:hAnsi="Times New Roman" w:cs="Times New Roman"/>
          <w:sz w:val="28"/>
          <w:szCs w:val="28"/>
        </w:rPr>
        <w:t>ого</w:t>
      </w:r>
      <w:r w:rsidRPr="00D45E1D">
        <w:rPr>
          <w:rFonts w:ascii="Times New Roman" w:hAnsi="Times New Roman" w:cs="Times New Roman"/>
          <w:sz w:val="28"/>
          <w:szCs w:val="28"/>
        </w:rPr>
        <w:t xml:space="preserve"> лейкозом, бруцеллезом, оспой овец, принадлежащих членам (кроме ассоциированных членов) кооператива, устанавливается приказом департамента.</w:t>
      </w:r>
      <w:r w:rsidR="002D30BA">
        <w:rPr>
          <w:rFonts w:ascii="Times New Roman" w:hAnsi="Times New Roman" w:cs="Times New Roman"/>
          <w:sz w:val="28"/>
          <w:szCs w:val="28"/>
        </w:rPr>
        <w:t>»</w:t>
      </w:r>
      <w:r w:rsidR="00814B3D">
        <w:rPr>
          <w:rFonts w:ascii="Times New Roman" w:hAnsi="Times New Roman" w:cs="Times New Roman"/>
          <w:sz w:val="28"/>
          <w:szCs w:val="28"/>
        </w:rPr>
        <w:t>;</w:t>
      </w:r>
    </w:p>
    <w:p w14:paraId="6ACDFE8D" w14:textId="6EE78B37" w:rsidR="00814B3D" w:rsidRPr="00D45E1D" w:rsidRDefault="00814B3D" w:rsidP="00D45E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дополнить абзац</w:t>
      </w:r>
      <w:r w:rsidR="003259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59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89AEE35" w14:textId="77777777" w:rsidR="00B831AF" w:rsidRDefault="00814B3D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7F9D" w:rsidRPr="00C27F9D">
        <w:rPr>
          <w:rFonts w:ascii="Times New Roman" w:hAnsi="Times New Roman" w:cs="Times New Roman"/>
          <w:sz w:val="28"/>
          <w:szCs w:val="28"/>
        </w:rPr>
        <w:t>Возмещение затрат кооператив</w:t>
      </w:r>
      <w:r w:rsidR="00C27F9D">
        <w:rPr>
          <w:rFonts w:ascii="Times New Roman" w:hAnsi="Times New Roman" w:cs="Times New Roman"/>
          <w:sz w:val="28"/>
          <w:szCs w:val="28"/>
        </w:rPr>
        <w:t>ам</w:t>
      </w:r>
      <w:r w:rsidR="00C27F9D" w:rsidRPr="00C27F9D">
        <w:rPr>
          <w:rFonts w:ascii="Times New Roman" w:hAnsi="Times New Roman" w:cs="Times New Roman"/>
          <w:sz w:val="28"/>
          <w:szCs w:val="28"/>
        </w:rPr>
        <w:t xml:space="preserve">, указанных в подпунктах </w:t>
      </w:r>
      <w:r w:rsidR="00C27F9D">
        <w:rPr>
          <w:rFonts w:ascii="Times New Roman" w:hAnsi="Times New Roman" w:cs="Times New Roman"/>
          <w:sz w:val="28"/>
          <w:szCs w:val="28"/>
        </w:rPr>
        <w:t>5.1, 5</w:t>
      </w:r>
      <w:r w:rsidR="00EC336F">
        <w:rPr>
          <w:rFonts w:ascii="Times New Roman" w:hAnsi="Times New Roman" w:cs="Times New Roman"/>
          <w:sz w:val="28"/>
          <w:szCs w:val="28"/>
        </w:rPr>
        <w:t>.</w:t>
      </w:r>
      <w:r w:rsidR="00C27F9D">
        <w:rPr>
          <w:rFonts w:ascii="Times New Roman" w:hAnsi="Times New Roman" w:cs="Times New Roman"/>
          <w:sz w:val="28"/>
          <w:szCs w:val="28"/>
        </w:rPr>
        <w:t>2 и 5.4</w:t>
      </w:r>
      <w:r w:rsidR="00C27F9D" w:rsidRPr="00C27F9D">
        <w:rPr>
          <w:rFonts w:ascii="Times New Roman" w:hAnsi="Times New Roman" w:cs="Times New Roman"/>
          <w:sz w:val="28"/>
          <w:szCs w:val="28"/>
        </w:rPr>
        <w:t xml:space="preserve"> настоящего пункта, за IV квартал отчетного финансового года может быть осуществлено в первом полугодии года, следующего за отчетным годом, в случае если эти затраты не возмещались ранее.</w:t>
      </w:r>
    </w:p>
    <w:p w14:paraId="44DFF8C2" w14:textId="51E8B737" w:rsidR="00D45E1D" w:rsidRDefault="00E60F80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F80">
        <w:rPr>
          <w:rFonts w:ascii="Times New Roman" w:hAnsi="Times New Roman" w:cs="Times New Roman"/>
          <w:sz w:val="28"/>
          <w:szCs w:val="28"/>
        </w:rPr>
        <w:t>Возмещение части затрат кооперативов</w:t>
      </w:r>
      <w:r w:rsidR="00F43C55">
        <w:rPr>
          <w:rFonts w:ascii="Times New Roman" w:hAnsi="Times New Roman" w:cs="Times New Roman"/>
          <w:sz w:val="28"/>
          <w:szCs w:val="28"/>
        </w:rPr>
        <w:t xml:space="preserve">, указанных в подпункте 5.3 настоящего пункта </w:t>
      </w:r>
      <w:r w:rsidRPr="00E60F80">
        <w:rPr>
          <w:rFonts w:ascii="Times New Roman" w:hAnsi="Times New Roman" w:cs="Times New Roman"/>
          <w:sz w:val="28"/>
          <w:szCs w:val="28"/>
        </w:rPr>
        <w:t>на закупку сельскохозяйственной продукции и (или) дикорастущих пищевых ресурсов у членов кооператива и (или) у граждан, ведущих личные подсобные хозяйства, не являющихся членами этого кооператива, за IV квартал отчетного финансового года может быть осуществлено в первом полугодии года, следующего за отчетным годом. Возмещение части затрат кооперативов</w:t>
      </w:r>
      <w:r w:rsidR="00F43C55">
        <w:rPr>
          <w:rFonts w:ascii="Times New Roman" w:hAnsi="Times New Roman" w:cs="Times New Roman"/>
          <w:sz w:val="28"/>
          <w:szCs w:val="28"/>
        </w:rPr>
        <w:t>,</w:t>
      </w:r>
      <w:r w:rsidR="00F43C55" w:rsidRPr="00F43C55">
        <w:rPr>
          <w:rFonts w:ascii="Times New Roman" w:hAnsi="Times New Roman" w:cs="Times New Roman"/>
          <w:sz w:val="28"/>
          <w:szCs w:val="28"/>
        </w:rPr>
        <w:t xml:space="preserve"> </w:t>
      </w:r>
      <w:r w:rsidR="00F43C55">
        <w:rPr>
          <w:rFonts w:ascii="Times New Roman" w:hAnsi="Times New Roman" w:cs="Times New Roman"/>
          <w:sz w:val="28"/>
          <w:szCs w:val="28"/>
        </w:rPr>
        <w:t>указанных в подпункте 5.3 настоящего пункта</w:t>
      </w:r>
      <w:r w:rsidRPr="00E60F80">
        <w:rPr>
          <w:rFonts w:ascii="Times New Roman" w:hAnsi="Times New Roman" w:cs="Times New Roman"/>
          <w:sz w:val="28"/>
          <w:szCs w:val="28"/>
        </w:rPr>
        <w:t xml:space="preserve"> на закупку сельскохозяйственной продукции и (или) дикорастущих пищевых ресурсов у членов кооператива и (или) у граждан, ведущих личные подсобные хозяйства, не являющихся членами этого кооператива, может осуществляться за несколько кварталов текущего финансового года, если эти затраты не возмещались ранее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336F">
        <w:rPr>
          <w:rFonts w:ascii="Times New Roman" w:hAnsi="Times New Roman" w:cs="Times New Roman"/>
          <w:sz w:val="28"/>
          <w:szCs w:val="28"/>
        </w:rPr>
        <w:t>».</w:t>
      </w:r>
    </w:p>
    <w:p w14:paraId="355FCF4B" w14:textId="488617C8" w:rsidR="00E60F80" w:rsidRPr="00E60F80" w:rsidRDefault="00E60F80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8205B">
        <w:rPr>
          <w:rFonts w:ascii="Times New Roman" w:hAnsi="Times New Roman" w:cs="Times New Roman"/>
          <w:sz w:val="28"/>
          <w:szCs w:val="28"/>
        </w:rPr>
        <w:t>Предложения третье и четвертое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3820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38205B">
        <w:rPr>
          <w:rFonts w:ascii="Times New Roman" w:hAnsi="Times New Roman" w:cs="Times New Roman"/>
          <w:sz w:val="28"/>
          <w:szCs w:val="28"/>
        </w:rPr>
        <w:t>етьего</w:t>
      </w:r>
      <w:r>
        <w:rPr>
          <w:rFonts w:ascii="Times New Roman" w:hAnsi="Times New Roman" w:cs="Times New Roman"/>
          <w:sz w:val="28"/>
          <w:szCs w:val="28"/>
        </w:rPr>
        <w:t xml:space="preserve"> пункта 12 раздела 2 «</w:t>
      </w:r>
      <w:r w:rsidRPr="00E60F80">
        <w:rPr>
          <w:rFonts w:ascii="Times New Roman" w:hAnsi="Times New Roman" w:cs="Times New Roman"/>
          <w:sz w:val="28"/>
          <w:szCs w:val="28"/>
        </w:rPr>
        <w:t>Требования к получателю субсидии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14:paraId="0896E1E2" w14:textId="27C924ED" w:rsidR="00D03DD9" w:rsidRDefault="00187D8D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73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3DD9">
        <w:rPr>
          <w:rFonts w:ascii="Times New Roman" w:hAnsi="Times New Roman" w:cs="Times New Roman"/>
          <w:sz w:val="28"/>
          <w:szCs w:val="28"/>
        </w:rPr>
        <w:t xml:space="preserve">В </w:t>
      </w:r>
      <w:r w:rsidRPr="00187D8D">
        <w:rPr>
          <w:rFonts w:ascii="Times New Roman" w:hAnsi="Times New Roman" w:cs="Times New Roman"/>
          <w:sz w:val="28"/>
          <w:szCs w:val="28"/>
        </w:rPr>
        <w:t>раздел</w:t>
      </w:r>
      <w:r w:rsidR="00D03DD9">
        <w:rPr>
          <w:rFonts w:ascii="Times New Roman" w:hAnsi="Times New Roman" w:cs="Times New Roman"/>
          <w:sz w:val="28"/>
          <w:szCs w:val="28"/>
        </w:rPr>
        <w:t>е</w:t>
      </w:r>
      <w:r w:rsidRPr="00187D8D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7D8D">
        <w:rPr>
          <w:rFonts w:ascii="Times New Roman" w:hAnsi="Times New Roman" w:cs="Times New Roman"/>
          <w:sz w:val="28"/>
          <w:szCs w:val="28"/>
        </w:rPr>
        <w:t>Порядок формирования и размещения объявления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отбора»</w:t>
      </w:r>
      <w:r w:rsidR="00D03D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B49C3" w14:textId="47BEA654" w:rsidR="00187D8D" w:rsidRDefault="00D03DD9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87D8D">
        <w:rPr>
          <w:rFonts w:ascii="Times New Roman" w:hAnsi="Times New Roman" w:cs="Times New Roman"/>
          <w:sz w:val="28"/>
          <w:szCs w:val="28"/>
        </w:rPr>
        <w:t>ункт 13</w:t>
      </w:r>
      <w:r w:rsidRPr="00D03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110D9C70" w14:textId="2C3E97D0" w:rsidR="00187D8D" w:rsidRDefault="00187D8D" w:rsidP="00187D8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187D8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87D8D">
        <w:rPr>
          <w:rFonts w:ascii="Times New Roman" w:hAnsi="Times New Roman" w:cs="Times New Roman"/>
          <w:sz w:val="28"/>
          <w:szCs w:val="28"/>
        </w:rPr>
        <w:t xml:space="preserve"> внесения изменений в объявление о проведении отбора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D03DD9">
        <w:rPr>
          <w:rFonts w:ascii="Times New Roman" w:hAnsi="Times New Roman" w:cs="Times New Roman"/>
          <w:sz w:val="28"/>
          <w:szCs w:val="28"/>
        </w:rPr>
        <w:t>;</w:t>
      </w:r>
    </w:p>
    <w:p w14:paraId="1E60A220" w14:textId="6ACB9D42" w:rsidR="00D03DD9" w:rsidRDefault="00D03DD9" w:rsidP="00B774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</w:t>
      </w:r>
      <w:r w:rsidR="003D2BF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B10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77430">
        <w:rPr>
          <w:rFonts w:ascii="Times New Roman" w:hAnsi="Times New Roman" w:cs="Times New Roman"/>
          <w:sz w:val="28"/>
          <w:szCs w:val="28"/>
        </w:rPr>
        <w:t>, изменив последующую нумерацию пунктов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1EB7EE" w14:textId="1D6DB9B5" w:rsidR="00E5528C" w:rsidRPr="00E5528C" w:rsidRDefault="00E5528C" w:rsidP="00E5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 В</w:t>
      </w:r>
      <w:r w:rsidRPr="00E5528C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528C">
        <w:rPr>
          <w:rFonts w:ascii="Times New Roman" w:hAnsi="Times New Roman" w:cs="Times New Roman"/>
          <w:sz w:val="28"/>
          <w:szCs w:val="28"/>
        </w:rPr>
        <w:t xml:space="preserve">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7382FB40" w14:textId="4576469D" w:rsidR="00E5528C" w:rsidRPr="00E5528C" w:rsidRDefault="00E5528C" w:rsidP="00E5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28C">
        <w:rPr>
          <w:rFonts w:ascii="Times New Roman" w:hAnsi="Times New Roman" w:cs="Times New Roman"/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02EDC5A2" w14:textId="72B77E7A" w:rsidR="00E5528C" w:rsidRPr="00E5528C" w:rsidRDefault="00F63D8F" w:rsidP="00E5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28C" w:rsidRPr="00E5528C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14:paraId="76C3833B" w14:textId="23661D89" w:rsidR="00E5528C" w:rsidRPr="00E5528C" w:rsidRDefault="00F63D8F" w:rsidP="00E5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28C" w:rsidRPr="00E5528C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5FECB6CE" w14:textId="68C28C50" w:rsidR="00B77430" w:rsidRDefault="00F63D8F" w:rsidP="00E55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кооперативы</w:t>
      </w:r>
      <w:r w:rsidR="00E5528C" w:rsidRPr="00E5528C">
        <w:rPr>
          <w:rFonts w:ascii="Times New Roman" w:hAnsi="Times New Roman" w:cs="Times New Roman"/>
          <w:sz w:val="28"/>
          <w:szCs w:val="28"/>
        </w:rPr>
        <w:t xml:space="preserve">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528C" w:rsidRPr="00E5528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EA0F4D">
        <w:rPr>
          <w:rFonts w:ascii="Times New Roman" w:hAnsi="Times New Roman" w:cs="Times New Roman"/>
          <w:sz w:val="28"/>
          <w:szCs w:val="28"/>
        </w:rPr>
        <w:t>.</w:t>
      </w:r>
      <w:r w:rsidR="003D2BFA">
        <w:rPr>
          <w:rFonts w:ascii="Times New Roman" w:hAnsi="Times New Roman" w:cs="Times New Roman"/>
          <w:sz w:val="28"/>
          <w:szCs w:val="28"/>
        </w:rPr>
        <w:t>».</w:t>
      </w:r>
    </w:p>
    <w:p w14:paraId="199AAFDD" w14:textId="41655D9E" w:rsidR="00983C02" w:rsidRDefault="00676BE7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B73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05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105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983C02">
        <w:rPr>
          <w:rFonts w:ascii="Times New Roman" w:hAnsi="Times New Roman" w:cs="Times New Roman"/>
          <w:sz w:val="28"/>
          <w:szCs w:val="28"/>
        </w:rPr>
        <w:t>«Порядок проведения отбора»</w:t>
      </w:r>
      <w:r w:rsidR="00983C02">
        <w:rPr>
          <w:rFonts w:ascii="Times New Roman" w:hAnsi="Times New Roman" w:cs="Times New Roman"/>
          <w:sz w:val="28"/>
          <w:szCs w:val="28"/>
        </w:rPr>
        <w:t>:</w:t>
      </w:r>
    </w:p>
    <w:p w14:paraId="2F97D098" w14:textId="16BE783C" w:rsidR="00D105AD" w:rsidRDefault="00983C02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5AD">
        <w:rPr>
          <w:rFonts w:ascii="Times New Roman" w:hAnsi="Times New Roman" w:cs="Times New Roman"/>
          <w:sz w:val="28"/>
          <w:szCs w:val="28"/>
        </w:rPr>
        <w:t>в пункте 20:</w:t>
      </w:r>
    </w:p>
    <w:p w14:paraId="0194F35E" w14:textId="604175CA" w:rsidR="00ED7358" w:rsidRDefault="00ED7358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изложить в следующей редакции:</w:t>
      </w:r>
    </w:p>
    <w:p w14:paraId="07335CA6" w14:textId="0374C858" w:rsidR="00983C02" w:rsidRDefault="00ED7358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3C02" w:rsidRPr="00983C02">
        <w:rPr>
          <w:rFonts w:ascii="Times New Roman" w:hAnsi="Times New Roman" w:cs="Times New Roman"/>
          <w:sz w:val="28"/>
          <w:szCs w:val="28"/>
        </w:rPr>
        <w:t xml:space="preserve">4) документы, подтверждающие фактически произведенные затраты на приобретение имущества,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на закупку сельскохозяйственной продукции у членов кооператива (копии договоров, копии платежных документов, копии товарных накладных, копии универсальных передаточных документов, копии актов приема-передачи, </w:t>
      </w:r>
      <w:r w:rsidR="00880BD6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>ветеринарн</w:t>
      </w:r>
      <w:r w:rsidR="00880BD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свидетельств, </w:t>
      </w:r>
      <w:r w:rsidR="00983C02" w:rsidRPr="00983C02">
        <w:rPr>
          <w:rFonts w:ascii="Times New Roman" w:hAnsi="Times New Roman" w:cs="Times New Roman"/>
          <w:sz w:val="28"/>
          <w:szCs w:val="28"/>
        </w:rPr>
        <w:t>иные копии первичных учетных документов);</w:t>
      </w:r>
    </w:p>
    <w:p w14:paraId="11A76A2D" w14:textId="6DCAB985" w:rsidR="003D2BFA" w:rsidRDefault="003D2BFA" w:rsidP="003D2B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22 следующего содержания, изменив последующую нумерацию пунктов:</w:t>
      </w:r>
    </w:p>
    <w:p w14:paraId="44ABBD00" w14:textId="4B747DE9" w:rsidR="003D2BFA" w:rsidRPr="001B0188" w:rsidRDefault="003D2BFA" w:rsidP="003D2B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2BFA">
        <w:rPr>
          <w:rFonts w:ascii="Times New Roman" w:hAnsi="Times New Roman" w:cs="Times New Roman"/>
          <w:sz w:val="28"/>
          <w:szCs w:val="28"/>
        </w:rPr>
        <w:t>22. Участник отбора не позднее даты окончания приема заявок вправе внести изменения в заявку путем заполнения соответствующих экранных форм веб-интерфейса системы «Электронный бюджет» и (или) разместить в ней электронные копии необходимых документов либо отозвать заявку путем заполнения соответствующих экранных форм веб-интерфейса данной системы.».</w:t>
      </w:r>
    </w:p>
    <w:p w14:paraId="029CF2D8" w14:textId="4DFCA810" w:rsidR="00D105AD" w:rsidRDefault="00D105AD" w:rsidP="00676B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25 дополнить абзацем следующего содержания:</w:t>
      </w:r>
    </w:p>
    <w:p w14:paraId="10EAF27E" w14:textId="44FFF072" w:rsidR="00D105AD" w:rsidRPr="00D105AD" w:rsidRDefault="00D105AD" w:rsidP="00D105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D105AD">
        <w:rPr>
          <w:rFonts w:ascii="Times New Roman" w:hAnsi="Times New Roman" w:cs="Times New Roman"/>
          <w:sz w:val="28"/>
          <w:szCs w:val="28"/>
        </w:rPr>
        <w:t>несение изменений в протокол рассмотрения заявок осуществляется не позднее 10 календарных дней со дня подписания перв</w:t>
      </w:r>
      <w:r w:rsidR="00F616B5">
        <w:rPr>
          <w:rFonts w:ascii="Times New Roman" w:hAnsi="Times New Roman" w:cs="Times New Roman"/>
          <w:sz w:val="28"/>
          <w:szCs w:val="28"/>
        </w:rPr>
        <w:t>ой</w:t>
      </w:r>
      <w:r w:rsidRPr="00D105AD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F616B5">
        <w:rPr>
          <w:rFonts w:ascii="Times New Roman" w:hAnsi="Times New Roman" w:cs="Times New Roman"/>
          <w:sz w:val="28"/>
          <w:szCs w:val="28"/>
        </w:rPr>
        <w:t>и</w:t>
      </w:r>
      <w:r w:rsidRPr="00D105AD"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 путем формирования нов</w:t>
      </w:r>
      <w:r w:rsidR="00F616B5">
        <w:rPr>
          <w:rFonts w:ascii="Times New Roman" w:hAnsi="Times New Roman" w:cs="Times New Roman"/>
          <w:sz w:val="28"/>
          <w:szCs w:val="28"/>
        </w:rPr>
        <w:t>ой</w:t>
      </w:r>
      <w:r w:rsidRPr="00D105AD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F616B5">
        <w:rPr>
          <w:rFonts w:ascii="Times New Roman" w:hAnsi="Times New Roman" w:cs="Times New Roman"/>
          <w:sz w:val="28"/>
          <w:szCs w:val="28"/>
        </w:rPr>
        <w:t>и</w:t>
      </w:r>
      <w:r w:rsidRPr="00D105AD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F616B5">
        <w:rPr>
          <w:rFonts w:ascii="Times New Roman" w:hAnsi="Times New Roman" w:cs="Times New Roman"/>
          <w:sz w:val="28"/>
          <w:szCs w:val="28"/>
        </w:rPr>
        <w:t>ого</w:t>
      </w:r>
      <w:r w:rsidRPr="00D105AD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616B5">
        <w:rPr>
          <w:rFonts w:ascii="Times New Roman" w:hAnsi="Times New Roman" w:cs="Times New Roman"/>
          <w:sz w:val="28"/>
          <w:szCs w:val="28"/>
        </w:rPr>
        <w:t>а</w:t>
      </w:r>
      <w:r w:rsidRPr="00D105AD">
        <w:rPr>
          <w:rFonts w:ascii="Times New Roman" w:hAnsi="Times New Roman" w:cs="Times New Roman"/>
          <w:sz w:val="28"/>
          <w:szCs w:val="28"/>
        </w:rPr>
        <w:t xml:space="preserve"> с указанием причин внесения изменений.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CFBABC1" w14:textId="1F59C5BA" w:rsidR="00F616B5" w:rsidRDefault="00F616B5" w:rsidP="00F616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32 дополнить абзацем следующего содержания:</w:t>
      </w:r>
    </w:p>
    <w:p w14:paraId="7DF8D870" w14:textId="2C33EDAC" w:rsidR="00F616B5" w:rsidRPr="00D105AD" w:rsidRDefault="00F616B5" w:rsidP="00F616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D105AD">
        <w:rPr>
          <w:rFonts w:ascii="Times New Roman" w:hAnsi="Times New Roman" w:cs="Times New Roman"/>
          <w:sz w:val="28"/>
          <w:szCs w:val="28"/>
        </w:rPr>
        <w:t>несение изменений в протокол подведения итогов отбора осуществляется не позднее 10 календарных дней со дня подписания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05AD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5AD">
        <w:rPr>
          <w:rFonts w:ascii="Times New Roman" w:hAnsi="Times New Roman" w:cs="Times New Roman"/>
          <w:sz w:val="28"/>
          <w:szCs w:val="28"/>
        </w:rPr>
        <w:t xml:space="preserve"> протокола подведения итогов отбора путем формирования 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05AD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5AD"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05AD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05AD">
        <w:rPr>
          <w:rFonts w:ascii="Times New Roman" w:hAnsi="Times New Roman" w:cs="Times New Roman"/>
          <w:sz w:val="28"/>
          <w:szCs w:val="28"/>
        </w:rPr>
        <w:t xml:space="preserve"> с указанием причин внесения изменений.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C9956DD" w14:textId="7722291E" w:rsidR="00676BE7" w:rsidRDefault="00F449ED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73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Пункт 38 раздела 6 </w:t>
      </w:r>
      <w:r w:rsidRPr="00F449ED">
        <w:rPr>
          <w:rFonts w:ascii="Times New Roman" w:hAnsi="Times New Roman" w:cs="Times New Roman"/>
          <w:sz w:val="28"/>
          <w:szCs w:val="28"/>
        </w:rPr>
        <w:t>«Порядок подписания Соглашения, представления отчетности»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77E3B1F" w14:textId="37C50832" w:rsidR="003D2BFA" w:rsidRPr="00F449ED" w:rsidRDefault="003D2BFA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FA">
        <w:rPr>
          <w:rFonts w:ascii="Times New Roman" w:hAnsi="Times New Roman" w:cs="Times New Roman"/>
          <w:sz w:val="28"/>
          <w:szCs w:val="28"/>
        </w:rPr>
        <w:t>«38. Перечисление субсидии осуществляется не позднее 10-го рабочего дня, следующего за днем принятия департаментом по результатам рассмотрения и проверки им документов, указанных в подпункте  4  пункта 20 настоящего Порядка, решения о предоставлении субсидии, на расчетный или корреспондентский счет, открытый получателю субсидии в учреждениях Центрального банка Российской Федерации или кредитной организации.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8D73D6" w14:textId="622AF869" w:rsidR="00252096" w:rsidRPr="00693CAA" w:rsidRDefault="00252096" w:rsidP="0025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3CA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80AB8BD" w14:textId="0C94F407" w:rsidR="002D725D" w:rsidRDefault="002D725D" w:rsidP="00654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25688" w14:textId="5C9E7CC4" w:rsidR="005A476E" w:rsidRDefault="005A476E" w:rsidP="00654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32F5E" w14:textId="77777777" w:rsidR="0009585F" w:rsidRPr="00733FC0" w:rsidRDefault="0009585F" w:rsidP="000958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4725517B" w14:textId="4DAE8A5F" w:rsidR="005A476E" w:rsidRDefault="0009585F" w:rsidP="00820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правительства области</w:t>
      </w:r>
      <w:r w:rsidRPr="00733FC0">
        <w:rPr>
          <w:rFonts w:ascii="Times New Roman" w:hAnsi="Times New Roman"/>
          <w:sz w:val="28"/>
          <w:szCs w:val="28"/>
        </w:rPr>
        <w:tab/>
      </w:r>
      <w:r w:rsidRPr="00733FC0">
        <w:rPr>
          <w:rFonts w:ascii="Times New Roman" w:hAnsi="Times New Roman"/>
          <w:sz w:val="28"/>
          <w:szCs w:val="28"/>
        </w:rPr>
        <w:tab/>
      </w:r>
      <w:r w:rsidRPr="00733FC0">
        <w:rPr>
          <w:rFonts w:ascii="Times New Roman" w:hAnsi="Times New Roman"/>
          <w:sz w:val="28"/>
          <w:szCs w:val="28"/>
        </w:rPr>
        <w:tab/>
      </w:r>
      <w:r w:rsidRPr="00733FC0">
        <w:rPr>
          <w:rFonts w:ascii="Times New Roman" w:hAnsi="Times New Roman"/>
          <w:sz w:val="28"/>
          <w:szCs w:val="28"/>
        </w:rPr>
        <w:tab/>
      </w:r>
      <w:r w:rsidRPr="00733F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И.О. Чагаев</w:t>
      </w:r>
    </w:p>
    <w:sectPr w:rsidR="005A476E" w:rsidSect="00693CAA">
      <w:headerReference w:type="default" r:id="rId6"/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BB23" w14:textId="77777777" w:rsidR="00BC0470" w:rsidRDefault="00BC0470">
      <w:pPr>
        <w:spacing w:after="0" w:line="240" w:lineRule="auto"/>
      </w:pPr>
      <w:r>
        <w:separator/>
      </w:r>
    </w:p>
  </w:endnote>
  <w:endnote w:type="continuationSeparator" w:id="0">
    <w:p w14:paraId="1F6A345A" w14:textId="77777777" w:rsidR="00BC0470" w:rsidRDefault="00BC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B90F" w14:textId="061205B5" w:rsidR="00C252D5" w:rsidRDefault="001B62BB">
    <w:pPr>
      <w:pStyle w:val="a9"/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</w:t>
    </w:r>
    <w:r w:rsidRPr="00C252D5">
      <w:rPr>
        <w:rFonts w:ascii="Times New Roman" w:hAnsi="Times New Roman" w:cs="Times New Roman"/>
        <w:sz w:val="16"/>
        <w:szCs w:val="16"/>
      </w:rPr>
      <w:t>Лиходовский/2024-1</w:t>
    </w:r>
    <w:r>
      <w:rPr>
        <w:rFonts w:ascii="Times New Roman" w:hAnsi="Times New Roman" w:cs="Times New Roman"/>
        <w:sz w:val="16"/>
        <w:szCs w:val="16"/>
      </w:rPr>
      <w:t>2</w:t>
    </w:r>
    <w:r w:rsidRPr="00C252D5">
      <w:rPr>
        <w:rFonts w:ascii="Times New Roman" w:hAnsi="Times New Roman" w:cs="Times New Roman"/>
        <w:sz w:val="16"/>
        <w:szCs w:val="16"/>
      </w:rPr>
      <w:t>-пп-</w:t>
    </w:r>
    <w:proofErr w:type="gramStart"/>
    <w:r w:rsidRPr="00C252D5">
      <w:rPr>
        <w:rFonts w:ascii="Times New Roman" w:hAnsi="Times New Roman" w:cs="Times New Roman"/>
        <w:sz w:val="16"/>
        <w:szCs w:val="16"/>
      </w:rPr>
      <w:t>ДПиСХ(</w:t>
    </w:r>
    <w:proofErr w:type="gramEnd"/>
    <w:r w:rsidR="00EB2002">
      <w:rPr>
        <w:rFonts w:ascii="Times New Roman" w:hAnsi="Times New Roman" w:cs="Times New Roman"/>
        <w:sz w:val="16"/>
        <w:szCs w:val="16"/>
      </w:rPr>
      <w:t>4</w:t>
    </w:r>
    <w:r w:rsidRPr="00C252D5">
      <w:rPr>
        <w:rFonts w:ascii="Times New Roman" w:hAnsi="Times New Roman"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89320" w14:textId="1CA41260" w:rsidR="00C252D5" w:rsidRPr="00C252D5" w:rsidRDefault="00C252D5">
    <w:pPr>
      <w:pStyle w:val="a9"/>
      <w:rPr>
        <w:rFonts w:ascii="Times New Roman" w:hAnsi="Times New Roman" w:cs="Times New Roman"/>
        <w:sz w:val="16"/>
        <w:szCs w:val="16"/>
      </w:rPr>
    </w:pPr>
    <w:r>
      <w:t xml:space="preserve">                                          </w:t>
    </w:r>
    <w:r w:rsidR="001B62BB">
      <w:t xml:space="preserve">                                                                                             </w:t>
    </w:r>
    <w:r w:rsidRPr="00C252D5">
      <w:rPr>
        <w:rFonts w:ascii="Times New Roman" w:hAnsi="Times New Roman" w:cs="Times New Roman"/>
        <w:sz w:val="16"/>
        <w:szCs w:val="16"/>
      </w:rPr>
      <w:t>Лиходовский/2024-1</w:t>
    </w:r>
    <w:r>
      <w:rPr>
        <w:rFonts w:ascii="Times New Roman" w:hAnsi="Times New Roman" w:cs="Times New Roman"/>
        <w:sz w:val="16"/>
        <w:szCs w:val="16"/>
      </w:rPr>
      <w:t>2</w:t>
    </w:r>
    <w:r w:rsidRPr="00C252D5">
      <w:rPr>
        <w:rFonts w:ascii="Times New Roman" w:hAnsi="Times New Roman" w:cs="Times New Roman"/>
        <w:sz w:val="16"/>
        <w:szCs w:val="16"/>
      </w:rPr>
      <w:t>-пп-</w:t>
    </w:r>
    <w:proofErr w:type="gramStart"/>
    <w:r w:rsidRPr="00C252D5">
      <w:rPr>
        <w:rFonts w:ascii="Times New Roman" w:hAnsi="Times New Roman" w:cs="Times New Roman"/>
        <w:sz w:val="16"/>
        <w:szCs w:val="16"/>
      </w:rPr>
      <w:t>ДПиСХ(</w:t>
    </w:r>
    <w:proofErr w:type="gramEnd"/>
    <w:r w:rsidR="00EB2002">
      <w:rPr>
        <w:rFonts w:ascii="Times New Roman" w:hAnsi="Times New Roman" w:cs="Times New Roman"/>
        <w:sz w:val="16"/>
        <w:szCs w:val="16"/>
      </w:rPr>
      <w:t>4</w:t>
    </w:r>
    <w:r w:rsidRPr="00C252D5">
      <w:rPr>
        <w:rFonts w:ascii="Times New Roman" w:hAnsi="Times New Roman" w:cs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E3047" w14:textId="77777777" w:rsidR="00BC0470" w:rsidRDefault="00BC0470">
      <w:pPr>
        <w:spacing w:after="0" w:line="240" w:lineRule="auto"/>
      </w:pPr>
      <w:r>
        <w:separator/>
      </w:r>
    </w:p>
  </w:footnote>
  <w:footnote w:type="continuationSeparator" w:id="0">
    <w:p w14:paraId="43F34011" w14:textId="77777777" w:rsidR="00BC0470" w:rsidRDefault="00BC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1C03" w14:textId="77777777" w:rsidR="00E809CE" w:rsidRPr="004D36FC" w:rsidRDefault="00252096" w:rsidP="00306E1B">
    <w:pPr>
      <w:pStyle w:val="a4"/>
      <w:framePr w:wrap="auto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4D36FC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4D36FC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4D36FC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6543AC">
      <w:rPr>
        <w:rStyle w:val="a6"/>
        <w:rFonts w:ascii="Times New Roman" w:hAnsi="Times New Roman" w:cs="Times New Roman"/>
        <w:noProof/>
        <w:sz w:val="28"/>
        <w:szCs w:val="28"/>
      </w:rPr>
      <w:t>2</w:t>
    </w:r>
    <w:r w:rsidRPr="004D36FC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14:paraId="62809207" w14:textId="77777777" w:rsidR="00E809CE" w:rsidRDefault="00E809CE" w:rsidP="00693CAA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84"/>
    <w:rsid w:val="00013607"/>
    <w:rsid w:val="00043D3F"/>
    <w:rsid w:val="0007116D"/>
    <w:rsid w:val="0009585F"/>
    <w:rsid w:val="00131989"/>
    <w:rsid w:val="00157B40"/>
    <w:rsid w:val="001764FB"/>
    <w:rsid w:val="00187D8D"/>
    <w:rsid w:val="001B0188"/>
    <w:rsid w:val="001B42EF"/>
    <w:rsid w:val="001B62BB"/>
    <w:rsid w:val="001B71E6"/>
    <w:rsid w:val="001F1A6B"/>
    <w:rsid w:val="00252096"/>
    <w:rsid w:val="002970D2"/>
    <w:rsid w:val="002A7DEC"/>
    <w:rsid w:val="002D30BA"/>
    <w:rsid w:val="002D725D"/>
    <w:rsid w:val="0032331B"/>
    <w:rsid w:val="00325955"/>
    <w:rsid w:val="0038205B"/>
    <w:rsid w:val="003929A6"/>
    <w:rsid w:val="00395BB0"/>
    <w:rsid w:val="003A3708"/>
    <w:rsid w:val="003D2BFA"/>
    <w:rsid w:val="00433655"/>
    <w:rsid w:val="00452485"/>
    <w:rsid w:val="00464E26"/>
    <w:rsid w:val="004656A4"/>
    <w:rsid w:val="00467D1C"/>
    <w:rsid w:val="004D6F83"/>
    <w:rsid w:val="004F2264"/>
    <w:rsid w:val="004F54FF"/>
    <w:rsid w:val="004F719C"/>
    <w:rsid w:val="00551952"/>
    <w:rsid w:val="0056149A"/>
    <w:rsid w:val="005A476E"/>
    <w:rsid w:val="005C01BD"/>
    <w:rsid w:val="005F5D99"/>
    <w:rsid w:val="00620402"/>
    <w:rsid w:val="00620F40"/>
    <w:rsid w:val="00623D3B"/>
    <w:rsid w:val="00632CBE"/>
    <w:rsid w:val="00641F62"/>
    <w:rsid w:val="006543AC"/>
    <w:rsid w:val="00676BE7"/>
    <w:rsid w:val="006E141F"/>
    <w:rsid w:val="006E6F20"/>
    <w:rsid w:val="00701B02"/>
    <w:rsid w:val="00787AC8"/>
    <w:rsid w:val="007E01CD"/>
    <w:rsid w:val="00814B3D"/>
    <w:rsid w:val="00820328"/>
    <w:rsid w:val="008722C7"/>
    <w:rsid w:val="00880BD6"/>
    <w:rsid w:val="00900DCF"/>
    <w:rsid w:val="0092463F"/>
    <w:rsid w:val="00932E94"/>
    <w:rsid w:val="009809D3"/>
    <w:rsid w:val="00983C02"/>
    <w:rsid w:val="009B673A"/>
    <w:rsid w:val="009C223B"/>
    <w:rsid w:val="009F40FF"/>
    <w:rsid w:val="00A07E51"/>
    <w:rsid w:val="00A234ED"/>
    <w:rsid w:val="00A34A4D"/>
    <w:rsid w:val="00A418BA"/>
    <w:rsid w:val="00A632CF"/>
    <w:rsid w:val="00A70F44"/>
    <w:rsid w:val="00AC63C6"/>
    <w:rsid w:val="00AF5AF0"/>
    <w:rsid w:val="00B1049D"/>
    <w:rsid w:val="00B34364"/>
    <w:rsid w:val="00B77430"/>
    <w:rsid w:val="00B831AF"/>
    <w:rsid w:val="00B96738"/>
    <w:rsid w:val="00BB30DB"/>
    <w:rsid w:val="00BB764B"/>
    <w:rsid w:val="00BC0470"/>
    <w:rsid w:val="00C03D7E"/>
    <w:rsid w:val="00C11834"/>
    <w:rsid w:val="00C252D5"/>
    <w:rsid w:val="00C27F9D"/>
    <w:rsid w:val="00C660EB"/>
    <w:rsid w:val="00C97F17"/>
    <w:rsid w:val="00CD086A"/>
    <w:rsid w:val="00CD1362"/>
    <w:rsid w:val="00CD5D26"/>
    <w:rsid w:val="00D03DD9"/>
    <w:rsid w:val="00D105AD"/>
    <w:rsid w:val="00D310A0"/>
    <w:rsid w:val="00D3314A"/>
    <w:rsid w:val="00D45E1D"/>
    <w:rsid w:val="00D903BE"/>
    <w:rsid w:val="00DB513F"/>
    <w:rsid w:val="00E0267D"/>
    <w:rsid w:val="00E06A33"/>
    <w:rsid w:val="00E16FC5"/>
    <w:rsid w:val="00E27213"/>
    <w:rsid w:val="00E32784"/>
    <w:rsid w:val="00E5528C"/>
    <w:rsid w:val="00E60F80"/>
    <w:rsid w:val="00E66C32"/>
    <w:rsid w:val="00E809CE"/>
    <w:rsid w:val="00E92DFE"/>
    <w:rsid w:val="00EA0F4D"/>
    <w:rsid w:val="00EB1165"/>
    <w:rsid w:val="00EB2002"/>
    <w:rsid w:val="00EB7353"/>
    <w:rsid w:val="00EC336F"/>
    <w:rsid w:val="00ED7358"/>
    <w:rsid w:val="00EE5930"/>
    <w:rsid w:val="00EF471D"/>
    <w:rsid w:val="00F43C55"/>
    <w:rsid w:val="00F449ED"/>
    <w:rsid w:val="00F616B5"/>
    <w:rsid w:val="00F63D8F"/>
    <w:rsid w:val="00F64197"/>
    <w:rsid w:val="00F65E4C"/>
    <w:rsid w:val="00FD4772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FFC3"/>
  <w15:chartTrackingRefBased/>
  <w15:docId w15:val="{57ACA5F0-4FB8-4EF5-8DDE-F5B80F3E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9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252096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rsid w:val="002520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52096"/>
    <w:rPr>
      <w:rFonts w:ascii="Calibri" w:eastAsia="Times New Roman" w:hAnsi="Calibri" w:cs="Calibri"/>
      <w:sz w:val="20"/>
      <w:szCs w:val="20"/>
    </w:rPr>
  </w:style>
  <w:style w:type="character" w:styleId="a6">
    <w:name w:val="page number"/>
    <w:basedOn w:val="a0"/>
    <w:uiPriority w:val="99"/>
    <w:rsid w:val="00252096"/>
  </w:style>
  <w:style w:type="character" w:styleId="a7">
    <w:name w:val="Hyperlink"/>
    <w:basedOn w:val="a0"/>
    <w:uiPriority w:val="99"/>
    <w:unhideWhenUsed/>
    <w:rsid w:val="00676B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6BE7"/>
    <w:rPr>
      <w:color w:val="605E5C"/>
      <w:shd w:val="clear" w:color="auto" w:fill="E1DFDD"/>
    </w:rPr>
  </w:style>
  <w:style w:type="paragraph" w:customStyle="1" w:styleId="ConsPlusTitle">
    <w:name w:val="ConsPlusTitle"/>
    <w:rsid w:val="00187D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2"/>
      <w:sz w:val="20"/>
      <w:lang w:eastAsia="ru-RU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C2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2D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77</cp:revision>
  <cp:lastPrinted>2025-02-03T01:39:00Z</cp:lastPrinted>
  <dcterms:created xsi:type="dcterms:W3CDTF">2022-02-25T01:20:00Z</dcterms:created>
  <dcterms:modified xsi:type="dcterms:W3CDTF">2025-02-12T01:10:00Z</dcterms:modified>
</cp:coreProperties>
</file>